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72D653C" w14:textId="391F1265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09FF7F0A" w:rsidR="00AE00EF" w:rsidRPr="00127F9C" w:rsidRDefault="00B108D0" w:rsidP="00B108D0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8D0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Asysty i Wsparcia Technicznego (</w:t>
            </w:r>
            <w:proofErr w:type="spellStart"/>
            <w:r w:rsidRPr="00B108D0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ATiK</w:t>
            </w:r>
            <w:proofErr w:type="spellEnd"/>
            <w:r w:rsidRPr="00B108D0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 xml:space="preserve"> </w:t>
            </w:r>
            <w:r w:rsidRPr="00B108D0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na okres 36 miesięcy dla Produktów IBM Rational</w:t>
            </w: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 xml:space="preserve"> </w:t>
            </w:r>
            <w:r w:rsidRPr="00B108D0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w Grupie ENEA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63CD1E1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88EF3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08465F57" w14:textId="21CE13B3" w:rsidR="00723BB4" w:rsidRPr="00301CCB" w:rsidRDefault="00723BB4" w:rsidP="00E21200">
      <w:pPr>
        <w:keepNext/>
        <w:spacing w:before="0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9D674B1" w14:textId="669C7C8A" w:rsidR="00B108D0" w:rsidRDefault="00B108D0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tbl>
      <w:tblPr>
        <w:tblStyle w:val="Tabela-Siatka3"/>
        <w:tblW w:w="9388" w:type="dxa"/>
        <w:tblLayout w:type="fixed"/>
        <w:tblLook w:val="04A0" w:firstRow="1" w:lastRow="0" w:firstColumn="1" w:lastColumn="0" w:noHBand="0" w:noVBand="1"/>
      </w:tblPr>
      <w:tblGrid>
        <w:gridCol w:w="587"/>
        <w:gridCol w:w="2819"/>
        <w:gridCol w:w="1052"/>
        <w:gridCol w:w="1446"/>
        <w:gridCol w:w="1446"/>
        <w:gridCol w:w="2038"/>
      </w:tblGrid>
      <w:tr w:rsidR="00B108D0" w:rsidRPr="00B108D0" w14:paraId="4C9309F0" w14:textId="77777777" w:rsidTr="00B108D0">
        <w:trPr>
          <w:trHeight w:val="665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F94FD1" w14:textId="77777777" w:rsidR="00B108D0" w:rsidRPr="00B108D0" w:rsidRDefault="00B108D0" w:rsidP="00B108D0">
            <w:pPr>
              <w:spacing w:before="0" w:line="1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108D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77C225" w14:textId="77777777" w:rsidR="00B108D0" w:rsidRPr="00B108D0" w:rsidRDefault="00B108D0" w:rsidP="00B108D0">
            <w:pPr>
              <w:spacing w:before="0" w:line="1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108D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5FC848" w14:textId="77777777" w:rsidR="00B108D0" w:rsidRPr="00B108D0" w:rsidRDefault="00B108D0" w:rsidP="00B108D0">
            <w:pPr>
              <w:spacing w:before="0" w:line="1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108D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932687" w14:textId="77777777" w:rsidR="00B108D0" w:rsidRPr="00B108D0" w:rsidRDefault="00B108D0" w:rsidP="00B108D0">
            <w:pPr>
              <w:spacing w:before="0" w:line="1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108D0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Part </w:t>
            </w:r>
            <w:proofErr w:type="spellStart"/>
            <w:r w:rsidRPr="00B108D0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Number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3A07FA" w14:textId="77777777" w:rsidR="00B108D0" w:rsidRPr="00B108D0" w:rsidRDefault="00B108D0" w:rsidP="00B108D0">
            <w:pPr>
              <w:spacing w:before="0" w:line="1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108D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50A9E8" w14:textId="77777777" w:rsidR="00B108D0" w:rsidRPr="00B108D0" w:rsidRDefault="00B108D0" w:rsidP="00B108D0">
            <w:pPr>
              <w:spacing w:before="0" w:line="1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108D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Wartość netto PLN</w:t>
            </w:r>
          </w:p>
        </w:tc>
      </w:tr>
      <w:tr w:rsidR="00B108D0" w:rsidRPr="00B108D0" w14:paraId="3508837E" w14:textId="77777777" w:rsidTr="00824015">
        <w:trPr>
          <w:trHeight w:val="927"/>
        </w:trPr>
        <w:tc>
          <w:tcPr>
            <w:tcW w:w="587" w:type="dxa"/>
            <w:vAlign w:val="center"/>
          </w:tcPr>
          <w:p w14:paraId="3FF1222A" w14:textId="77777777" w:rsidR="00B108D0" w:rsidRPr="00B108D0" w:rsidRDefault="00B108D0" w:rsidP="00B108D0">
            <w:pPr>
              <w:spacing w:before="20" w:line="1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08D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9" w:type="dxa"/>
            <w:vAlign w:val="center"/>
          </w:tcPr>
          <w:p w14:paraId="20B88744" w14:textId="77777777" w:rsidR="00B108D0" w:rsidRPr="00B108D0" w:rsidRDefault="00B108D0" w:rsidP="00B108D0">
            <w:pPr>
              <w:spacing w:before="20" w:line="180" w:lineRule="exact"/>
              <w:jc w:val="left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B108D0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IBM Cloud Dev Ops 1000 </w:t>
            </w:r>
            <w:proofErr w:type="spellStart"/>
            <w:r w:rsidRPr="00B108D0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FlexPoint</w:t>
            </w:r>
            <w:proofErr w:type="spellEnd"/>
            <w:r w:rsidRPr="00B108D0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Annual SW Subscription &amp; Support Renewal 36 Months.</w:t>
            </w:r>
          </w:p>
        </w:tc>
        <w:tc>
          <w:tcPr>
            <w:tcW w:w="1052" w:type="dxa"/>
            <w:vAlign w:val="center"/>
          </w:tcPr>
          <w:p w14:paraId="622A05A8" w14:textId="77777777" w:rsidR="00B108D0" w:rsidRPr="00B108D0" w:rsidRDefault="00B108D0" w:rsidP="00B108D0">
            <w:pPr>
              <w:spacing w:before="20" w:line="1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108D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1446" w:type="dxa"/>
            <w:vAlign w:val="center"/>
          </w:tcPr>
          <w:p w14:paraId="0127E297" w14:textId="77777777" w:rsidR="00B108D0" w:rsidRPr="00B108D0" w:rsidRDefault="00B108D0" w:rsidP="00B108D0">
            <w:pPr>
              <w:spacing w:before="2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B108D0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E0P6TLL</w:t>
            </w:r>
          </w:p>
        </w:tc>
        <w:tc>
          <w:tcPr>
            <w:tcW w:w="1446" w:type="dxa"/>
            <w:vAlign w:val="center"/>
          </w:tcPr>
          <w:p w14:paraId="722C6530" w14:textId="77777777" w:rsidR="00B108D0" w:rsidRPr="00B108D0" w:rsidRDefault="00B108D0" w:rsidP="00B108D0">
            <w:pPr>
              <w:spacing w:before="20" w:line="1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vAlign w:val="center"/>
          </w:tcPr>
          <w:p w14:paraId="2C32D455" w14:textId="77777777" w:rsidR="00B108D0" w:rsidRPr="00B108D0" w:rsidRDefault="00B108D0" w:rsidP="00B108D0">
            <w:pPr>
              <w:spacing w:before="20" w:line="1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75F0CF0" w14:textId="19A5F2B1" w:rsidR="00DF65D4" w:rsidRPr="00301CCB" w:rsidRDefault="00DF65D4" w:rsidP="00301CCB">
      <w:pPr>
        <w:spacing w:before="0"/>
        <w:rPr>
          <w:rFonts w:asciiTheme="minorHAnsi" w:hAnsiTheme="minorHAnsi" w:cstheme="minorHAnsi"/>
          <w:sz w:val="20"/>
        </w:rPr>
      </w:pPr>
    </w:p>
    <w:p w14:paraId="7056EC4C" w14:textId="5FBEE437" w:rsidR="00F51C5B" w:rsidRPr="00F51C5B" w:rsidRDefault="00254922" w:rsidP="00DF65D4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254922">
        <w:rPr>
          <w:rFonts w:asciiTheme="minorHAnsi" w:hAnsiTheme="minorHAnsi" w:cstheme="minorHAnsi"/>
          <w:sz w:val="20"/>
          <w:szCs w:val="20"/>
        </w:rPr>
        <w:t>Wykonam(y) przedmiot zamówienia w terminie do 2 tygodni od dnia zawarcia umowy</w:t>
      </w:r>
      <w:r w:rsidR="00F51C5B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B754CA" w14:textId="538092B4" w:rsidR="00254922" w:rsidRPr="00B30238" w:rsidRDefault="00F51C5B" w:rsidP="00B30238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B30238">
        <w:rPr>
          <w:rFonts w:asciiTheme="minorHAnsi" w:hAnsiTheme="minorHAnsi" w:cstheme="minorHAnsi"/>
          <w:sz w:val="20"/>
          <w:szCs w:val="20"/>
        </w:rPr>
        <w:t>W</w:t>
      </w:r>
      <w:r w:rsidR="00B30238">
        <w:rPr>
          <w:rFonts w:asciiTheme="minorHAnsi" w:hAnsiTheme="minorHAnsi" w:cstheme="minorHAnsi"/>
          <w:sz w:val="20"/>
          <w:szCs w:val="20"/>
        </w:rPr>
        <w:t xml:space="preserve">sparcie </w:t>
      </w:r>
      <w:r w:rsidR="00B30238" w:rsidRPr="00B30238">
        <w:rPr>
          <w:rFonts w:asciiTheme="minorHAnsi" w:hAnsiTheme="minorHAnsi" w:cstheme="minorHAnsi"/>
          <w:sz w:val="20"/>
          <w:szCs w:val="20"/>
        </w:rPr>
        <w:t>serwisowe: od dnia 01-04-2021 r. przez okres 36 miesięcy.</w:t>
      </w:r>
    </w:p>
    <w:p w14:paraId="34801D98" w14:textId="0E5C2A73" w:rsidR="00DF65D4" w:rsidRPr="00FA4964" w:rsidRDefault="00DF65D4" w:rsidP="00DF65D4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FA4964">
        <w:rPr>
          <w:rFonts w:asciiTheme="minorHAnsi" w:hAnsiTheme="minorHAnsi" w:cstheme="minorHAnsi"/>
          <w:sz w:val="20"/>
          <w:szCs w:val="20"/>
        </w:rPr>
        <w:t>Usługę</w:t>
      </w:r>
      <w:r w:rsidR="00FA4964">
        <w:rPr>
          <w:rFonts w:asciiTheme="minorHAnsi" w:hAnsiTheme="minorHAnsi" w:cstheme="minorHAnsi"/>
          <w:sz w:val="20"/>
          <w:szCs w:val="20"/>
        </w:rPr>
        <w:t xml:space="preserve"> </w:t>
      </w:r>
      <w:r w:rsidRPr="00FA4964">
        <w:rPr>
          <w:rFonts w:asciiTheme="minorHAnsi" w:hAnsiTheme="minorHAnsi" w:cstheme="minorHAnsi"/>
          <w:sz w:val="20"/>
          <w:szCs w:val="20"/>
        </w:rPr>
        <w:t>serwisu będziemy świadczyć na warunkach określonych w Rozdziale II Warunków Zamówienia – Opis Przedmiotu Zamówienia.</w:t>
      </w:r>
    </w:p>
    <w:p w14:paraId="31FC11DB" w14:textId="77777777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06099467" w14:textId="00D52F76" w:rsidR="00723BB4" w:rsidRPr="00AC652F" w:rsidRDefault="00AE00EF" w:rsidP="00AC652F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88EF1C2" w14:textId="77777777"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0027">
        <w:rPr>
          <w:rFonts w:asciiTheme="minorHAnsi" w:hAnsiTheme="minorHAnsi" w:cstheme="minorHAnsi"/>
          <w:sz w:val="20"/>
          <w:szCs w:val="20"/>
        </w:rPr>
      </w:r>
      <w:r w:rsidR="00640027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640027">
        <w:rPr>
          <w:rFonts w:asciiTheme="minorHAnsi" w:hAnsiTheme="minorHAnsi" w:cstheme="minorHAnsi"/>
          <w:b/>
          <w:bCs/>
          <w:sz w:val="20"/>
          <w:szCs w:val="20"/>
        </w:rPr>
      </w:r>
      <w:r w:rsidR="00640027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5EDD7E1C" w14:textId="77777777"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54B7C0F1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23BE1D1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6364C4C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1378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F3C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CA86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76F3CAB6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752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82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F5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40FFF08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D6FEAAF" w14:textId="77777777" w:rsidTr="00D5583C">
        <w:tc>
          <w:tcPr>
            <w:tcW w:w="9639" w:type="dxa"/>
            <w:vAlign w:val="bottom"/>
          </w:tcPr>
          <w:p w14:paraId="2871B66B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437DDEB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98AFDD0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49538B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29104C9C" w14:textId="77777777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157CEF1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C652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0027">
        <w:rPr>
          <w:rFonts w:asciiTheme="minorHAnsi" w:hAnsiTheme="minorHAnsi" w:cstheme="minorHAnsi"/>
          <w:sz w:val="20"/>
          <w:szCs w:val="20"/>
        </w:rPr>
      </w:r>
      <w:r w:rsidR="00640027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0027">
        <w:rPr>
          <w:rFonts w:asciiTheme="minorHAnsi" w:hAnsiTheme="minorHAnsi" w:cstheme="minorHAnsi"/>
          <w:sz w:val="20"/>
          <w:szCs w:val="20"/>
        </w:rPr>
      </w:r>
      <w:r w:rsidR="00640027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AC652F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632E2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632E23">
      <w:pPr>
        <w:pStyle w:val="Akapitzlist"/>
        <w:numPr>
          <w:ilvl w:val="0"/>
          <w:numId w:val="21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7F0A91" w:rsidRDefault="007F0A91" w:rsidP="00AC652F">
      <w:pPr>
        <w:pStyle w:val="Akapitzlist"/>
        <w:spacing w:before="40"/>
        <w:ind w:left="992" w:right="403" w:firstLine="57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72440" w:rsidRDefault="00632E23" w:rsidP="00632E23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634AA20" w14:textId="77777777" w:rsidR="00632E23" w:rsidRPr="00F72440" w:rsidRDefault="00632E23" w:rsidP="00632E23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Default="00B108D0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8FD5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2848B4D9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14:paraId="440DDE0F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1427B92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2340DBBF" w:rsidR="00511E0F" w:rsidRPr="00DF65D4" w:rsidRDefault="00007C78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2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p w14:paraId="59080DDA" w14:textId="79CBD296" w:rsidR="00B108D0" w:rsidRDefault="00B108D0" w:rsidP="00824015">
      <w:pPr>
        <w:spacing w:before="3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</w:t>
      </w:r>
      <w:proofErr w:type="spellStart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)</w:t>
      </w: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 </w:t>
      </w: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na okres 36 miesięcy dla Produktów IBM Rational</w:t>
      </w: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 </w:t>
      </w: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w Grupie ENEA</w:t>
      </w:r>
    </w:p>
    <w:p w14:paraId="17951C85" w14:textId="0DF05C0D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4DAD3F45" w14:textId="77777777" w:rsidR="00511E0F" w:rsidRPr="00127F9C" w:rsidRDefault="00511E0F" w:rsidP="00B30238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B30238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B30238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B30238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B30238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02D2CE0B" w:rsidR="00511E0F" w:rsidRPr="00127F9C" w:rsidRDefault="00511E0F" w:rsidP="00B30238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14:paraId="6A679D4B" w14:textId="77777777" w:rsidR="00511E0F" w:rsidRPr="00127F9C" w:rsidRDefault="00511E0F" w:rsidP="00B30238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1DE22D9B" w:rsidR="00511E0F" w:rsidRPr="00127F9C" w:rsidRDefault="00511E0F" w:rsidP="00B30238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którym mowa w ust. 1 pkt 15, chyba że Wykonawca dokonał płatności należnych podatków, opłat lub składek na ubezpieczenia społeczne lub zdrowotne wraz z odsetkami lub grzywnami </w:t>
      </w:r>
      <w:r w:rsidR="00824015">
        <w:rPr>
          <w:rFonts w:asciiTheme="minorHAnsi" w:hAnsiTheme="minorHAnsi" w:cstheme="minorHAnsi"/>
          <w:iCs/>
          <w:sz w:val="20"/>
          <w:szCs w:val="20"/>
        </w:rPr>
        <w:t>lub zawarł wiążące porozumienie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iCs/>
          <w:sz w:val="20"/>
          <w:szCs w:val="20"/>
        </w:rPr>
        <w:t>sprawie spłaty tych należności.</w:t>
      </w:r>
    </w:p>
    <w:p w14:paraId="348351E5" w14:textId="77777777" w:rsidR="00511E0F" w:rsidRPr="00127F9C" w:rsidRDefault="00153FD1" w:rsidP="00B30238">
      <w:pPr>
        <w:pStyle w:val="Akapitzlist"/>
        <w:numPr>
          <w:ilvl w:val="0"/>
          <w:numId w:val="3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1492CC" w14:textId="77777777"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51340B4A" w14:textId="764D747F"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4026424"/>
      <w:r w:rsidRPr="000460EC">
        <w:rPr>
          <w:rFonts w:asciiTheme="minorHAnsi" w:hAnsiTheme="minorHAnsi" w:cstheme="minorHAnsi"/>
          <w:b/>
          <w:sz w:val="20"/>
          <w:u w:val="single"/>
        </w:rPr>
        <w:t>ZAŁĄCZNIK NR 3 – UPOWAŻNIENIE 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Pr="000460EC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127F9C" w:rsidRDefault="00223001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2A7FB6" w14:textId="77777777" w:rsidR="00B108D0" w:rsidRDefault="00B108D0" w:rsidP="00423DDE">
      <w:pPr>
        <w:tabs>
          <w:tab w:val="left" w:pos="709"/>
        </w:tabs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</w:t>
      </w:r>
      <w:proofErr w:type="spellStart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na okres 36 miesięcy dla Produktów IBM Rational w Grupie ENEA </w:t>
      </w:r>
    </w:p>
    <w:p w14:paraId="7C77E631" w14:textId="7312D962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7072CE5A"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007C78">
        <w:rPr>
          <w:rFonts w:asciiTheme="minorHAnsi" w:hAnsiTheme="minorHAnsi" w:cstheme="minorHAnsi"/>
          <w:b/>
          <w:sz w:val="20"/>
          <w:u w:val="single"/>
        </w:rPr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0A8595C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63F388A" w14:textId="665CB51A" w:rsidR="00986B6F" w:rsidRDefault="00B108D0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</w:t>
      </w:r>
      <w:proofErr w:type="spellStart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) na okres 36 miesięcy dla Produktów IBM Rational w Grupie ENEA</w:t>
      </w:r>
    </w:p>
    <w:p w14:paraId="53F8FF5C" w14:textId="08657C92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7170E0A" w14:textId="77777777" w:rsidR="00B108D0" w:rsidRDefault="00B108D0" w:rsidP="00E56E4B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</w:t>
      </w:r>
      <w:proofErr w:type="spellStart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)</w:t>
      </w: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 </w:t>
      </w: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na okres 36 miesięcy dla Produktów IBM Rational</w:t>
      </w: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 </w:t>
      </w: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w Grupie ENEA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A4C3448" w14:textId="3B36F9B9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87EAA17" w14:textId="6D9F967D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F84761" w:rsidRP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1400/DW00/ZT/KZ/2021/0000008686</w:t>
      </w:r>
    </w:p>
    <w:p w14:paraId="7E4FF87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00B33AD4" w:rsidR="00DD23EE" w:rsidRPr="00127F9C" w:rsidRDefault="00DD23EE" w:rsidP="00F84761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="00F84761" w:rsidRP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1400/DW00/ZT/KZ/2021/0000008686</w:t>
      </w:r>
      <w:r w:rsid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4B2CE12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14:paraId="7E20F8CF" w14:textId="50F9D2B8" w:rsidR="00DD23EE" w:rsidRPr="00127F9C" w:rsidRDefault="00DD23EE" w:rsidP="00F84761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84761" w:rsidRP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1400/DW00/ZT/KZ/2021/0000008686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91E59C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604F603A" w14:textId="25CB2FF9" w:rsidR="00986B6F" w:rsidRPr="00127F9C" w:rsidRDefault="00B108D0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</w:t>
      </w:r>
      <w:proofErr w:type="spellStart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)</w:t>
      </w: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 </w:t>
      </w: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na okres 36 miesięcy dla Produktów IBM Rational</w:t>
      </w: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 </w:t>
      </w: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>w Grupie ENEA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3C275B" w:rsidRPr="00127F9C" w14:paraId="05834FA2" w14:textId="77777777" w:rsidTr="00EA7F0D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14:paraId="3783B8A9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559" w:type="dxa"/>
          </w:tcPr>
          <w:p w14:paraId="534FEE14" w14:textId="77777777"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417" w:type="dxa"/>
            <w:shd w:val="clear" w:color="auto" w:fill="auto"/>
          </w:tcPr>
          <w:p w14:paraId="3C6D686E" w14:textId="1BD2015F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niż</w:t>
            </w:r>
            <w:r w:rsidR="00B108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</w:t>
            </w:r>
            <w:r w:rsidR="00DF6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C4C24C5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14:paraId="202B671F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C1FC3AA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29A21B77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14:paraId="4B045B61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01326618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6E3AE894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14:paraId="2C13010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02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D8B61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CEC44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4BF67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74AB8520" w14:textId="77777777" w:rsidTr="00EA7F0D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14:paraId="4D52A95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36DA1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58ED9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9F4F8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BA1B0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1F38F854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14:paraId="0A8DCF2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1DDC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B5A20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161A9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07259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BD0E4A9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679B816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6" w:type="dxa"/>
            <w:shd w:val="clear" w:color="auto" w:fill="auto"/>
          </w:tcPr>
          <w:p w14:paraId="53BF88C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EE537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05DA8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9D00C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3296D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60F39479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57E0F04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6" w:type="dxa"/>
            <w:shd w:val="clear" w:color="auto" w:fill="auto"/>
          </w:tcPr>
          <w:p w14:paraId="6B6F89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0255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9E540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0A332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59829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349A0B8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7B93D9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6" w:type="dxa"/>
            <w:shd w:val="clear" w:color="auto" w:fill="auto"/>
          </w:tcPr>
          <w:p w14:paraId="721CF9A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A21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217914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2DDDC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A2454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22B314C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4AA7957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14:paraId="1A1D381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FE9A7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795AB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9B00D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7B2A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805C759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5E0F10F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14:paraId="030AC43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15A4A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5A897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5963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524AA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48A73DE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50BD786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14:paraId="0FC0BD7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30707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576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D5710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5E811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25E252AD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3E8BEDC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86" w:type="dxa"/>
            <w:shd w:val="clear" w:color="auto" w:fill="auto"/>
          </w:tcPr>
          <w:p w14:paraId="192ECFB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3EEE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50258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BD56B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B4385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A6DFE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7AA9D7D" w14:textId="5F9010C0"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AC652F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AC652F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B108D0">
        <w:rPr>
          <w:rFonts w:asciiTheme="minorHAnsi" w:hAnsiTheme="minorHAnsi" w:cstheme="minorHAnsi"/>
          <w:b/>
          <w:sz w:val="20"/>
        </w:rPr>
        <w:t>3</w:t>
      </w:r>
      <w:r w:rsidR="00DF65D4" w:rsidRPr="00AC652F">
        <w:rPr>
          <w:rFonts w:asciiTheme="minorHAnsi" w:hAnsiTheme="minorHAnsi" w:cstheme="minorHAnsi"/>
          <w:b/>
          <w:sz w:val="20"/>
        </w:rPr>
        <w:t>00</w:t>
      </w:r>
      <w:r w:rsidR="00F83117" w:rsidRPr="00AC652F">
        <w:rPr>
          <w:rFonts w:asciiTheme="minorHAnsi" w:hAnsiTheme="minorHAnsi" w:cstheme="minorHAnsi"/>
          <w:b/>
          <w:sz w:val="20"/>
        </w:rPr>
        <w:t> </w:t>
      </w:r>
      <w:r w:rsidRPr="00AC652F">
        <w:rPr>
          <w:rFonts w:asciiTheme="minorHAnsi" w:hAnsiTheme="minorHAnsi" w:cstheme="minorHAnsi"/>
          <w:b/>
          <w:sz w:val="20"/>
        </w:rPr>
        <w:t>000</w:t>
      </w:r>
      <w:r w:rsidR="00F83117" w:rsidRPr="00AC652F">
        <w:rPr>
          <w:rFonts w:asciiTheme="minorHAnsi" w:hAnsiTheme="minorHAnsi" w:cstheme="minorHAnsi"/>
          <w:b/>
          <w:sz w:val="20"/>
        </w:rPr>
        <w:t>,00</w:t>
      </w:r>
      <w:r w:rsidRPr="00AC652F">
        <w:rPr>
          <w:rFonts w:asciiTheme="minorHAnsi" w:hAnsiTheme="minorHAnsi" w:cstheme="minorHAnsi"/>
          <w:sz w:val="20"/>
          <w:szCs w:val="20"/>
        </w:rPr>
        <w:t xml:space="preserve"> </w:t>
      </w:r>
      <w:r w:rsidRPr="00AC652F">
        <w:rPr>
          <w:rFonts w:asciiTheme="minorHAnsi" w:hAnsiTheme="minorHAnsi" w:cstheme="minorHAnsi"/>
          <w:sz w:val="20"/>
        </w:rPr>
        <w:t xml:space="preserve">(słownie: </w:t>
      </w:r>
      <w:r w:rsidR="00B108D0">
        <w:rPr>
          <w:rFonts w:asciiTheme="minorHAnsi" w:hAnsiTheme="minorHAnsi" w:cstheme="minorHAnsi"/>
          <w:sz w:val="20"/>
        </w:rPr>
        <w:t>trzysta</w:t>
      </w:r>
      <w:r w:rsidR="00F81D13" w:rsidRPr="00AC652F">
        <w:rPr>
          <w:rFonts w:asciiTheme="minorHAnsi" w:hAnsiTheme="minorHAnsi" w:cstheme="minorHAnsi"/>
          <w:sz w:val="20"/>
        </w:rPr>
        <w:t xml:space="preserve"> </w:t>
      </w:r>
      <w:r w:rsidR="00107CC0" w:rsidRPr="00AC652F">
        <w:rPr>
          <w:rFonts w:asciiTheme="minorHAnsi" w:hAnsiTheme="minorHAnsi" w:cstheme="minorHAnsi"/>
          <w:sz w:val="20"/>
        </w:rPr>
        <w:t>tysięcy 00/100</w:t>
      </w:r>
      <w:r w:rsidRPr="00AC652F">
        <w:rPr>
          <w:rFonts w:asciiTheme="minorHAnsi" w:hAnsiTheme="minorHAnsi" w:cstheme="minorHAnsi"/>
          <w:sz w:val="20"/>
        </w:rPr>
        <w:t>) PLN</w:t>
      </w:r>
      <w:r w:rsidRPr="00AC652F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AC652F">
        <w:rPr>
          <w:rFonts w:asciiTheme="minorHAnsi" w:hAnsiTheme="minorHAnsi" w:cstheme="minorHAnsi"/>
          <w:sz w:val="20"/>
        </w:rPr>
        <w:t>.</w:t>
      </w:r>
    </w:p>
    <w:p w14:paraId="276893C3" w14:textId="65651870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2676FF4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634E1F6" w14:textId="1970FDB2" w:rsidR="006300BE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8" w:name="_Toc36198509"/>
      <w:bookmarkStart w:id="19" w:name="_Toc36199262"/>
      <w:bookmarkStart w:id="20" w:name="_Toc45696095"/>
      <w:r w:rsidRPr="00007C78">
        <w:rPr>
          <w:rFonts w:asciiTheme="minorHAnsi" w:hAnsiTheme="minorHAnsi" w:cstheme="minorHAnsi"/>
          <w:b/>
          <w:sz w:val="20"/>
          <w:u w:val="single"/>
        </w:rPr>
        <w:t>ZAŁĄCZNIK NR 7 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672302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281A4DE" w14:textId="7A83C95D" w:rsidR="005A654D" w:rsidRPr="00EA7F0D" w:rsidRDefault="00B108D0" w:rsidP="00EA7F0D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0070C0"/>
          <w:sz w:val="22"/>
          <w:szCs w:val="20"/>
        </w:rPr>
      </w:pPr>
      <w:r w:rsidRPr="00EA7F0D">
        <w:rPr>
          <w:rFonts w:asciiTheme="minorHAnsi" w:hAnsiTheme="minorHAnsi" w:cstheme="minorHAnsi"/>
          <w:b/>
          <w:bCs/>
          <w:color w:val="0070C0"/>
          <w:sz w:val="22"/>
          <w:szCs w:val="20"/>
        </w:rPr>
        <w:t>Zakup Asysty i Wsparcia Technicznego (</w:t>
      </w:r>
      <w:proofErr w:type="spellStart"/>
      <w:r w:rsidRPr="00EA7F0D">
        <w:rPr>
          <w:rFonts w:asciiTheme="minorHAnsi" w:hAnsiTheme="minorHAnsi" w:cstheme="minorHAnsi"/>
          <w:b/>
          <w:bCs/>
          <w:color w:val="0070C0"/>
          <w:sz w:val="22"/>
          <w:szCs w:val="20"/>
        </w:rPr>
        <w:t>ATiK</w:t>
      </w:r>
      <w:proofErr w:type="spellEnd"/>
      <w:r w:rsidRPr="00EA7F0D">
        <w:rPr>
          <w:rFonts w:asciiTheme="minorHAnsi" w:hAnsiTheme="minorHAnsi" w:cstheme="minorHAnsi"/>
          <w:b/>
          <w:bCs/>
          <w:color w:val="0070C0"/>
          <w:sz w:val="22"/>
          <w:szCs w:val="20"/>
        </w:rPr>
        <w:t>) na okres 36 miesięcy dla Produktów IBM Rational w Grupie ENEA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03DFFB61" w14:textId="77777777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383A7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6712D912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F5548" w14:textId="038257FB" w:rsidR="001E3F56" w:rsidRPr="00127F9C" w:rsidRDefault="00B108D0" w:rsidP="00EA7F0D">
            <w:pPr>
              <w:pStyle w:val="Nagwek"/>
              <w:tabs>
                <w:tab w:val="clear" w:pos="4536"/>
                <w:tab w:val="clear" w:pos="9072"/>
              </w:tabs>
              <w:spacing w:before="240" w:after="240"/>
              <w:ind w:right="-1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08D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Asysty i Wsparcia Technicznego (</w:t>
            </w:r>
            <w:proofErr w:type="spellStart"/>
            <w:r w:rsidRPr="00B108D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ATiK</w:t>
            </w:r>
            <w:proofErr w:type="spellEnd"/>
            <w:r w:rsidRPr="00B108D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) na okres 36 miesięcy dla Produktów IBM Rational w Grupie ENEA</w:t>
            </w: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B30238">
      <w:pPr>
        <w:numPr>
          <w:ilvl w:val="0"/>
          <w:numId w:val="31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14:paraId="3B3C77C0" w14:textId="77777777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B30238">
      <w:pPr>
        <w:numPr>
          <w:ilvl w:val="0"/>
          <w:numId w:val="31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B48418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312B2893" w14:textId="32A7A216" w:rsidR="002F0807" w:rsidRDefault="002F0807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1" w:name="_Toc405293695"/>
      <w:bookmarkStart w:id="22" w:name="_Ref210786112"/>
      <w:bookmarkStart w:id="23" w:name="_GoBack"/>
      <w:bookmarkEnd w:id="23"/>
    </w:p>
    <w:bookmarkEnd w:id="21"/>
    <w:bookmarkEnd w:id="22"/>
    <w:sectPr w:rsidR="002F0807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45F3" w14:textId="77777777" w:rsidR="00DB0EF5" w:rsidRDefault="00DB0EF5" w:rsidP="007A1C80">
      <w:pPr>
        <w:spacing w:before="0"/>
      </w:pPr>
      <w:r>
        <w:separator/>
      </w:r>
    </w:p>
  </w:endnote>
  <w:endnote w:type="continuationSeparator" w:id="0">
    <w:p w14:paraId="42094125" w14:textId="77777777" w:rsidR="00DB0EF5" w:rsidRDefault="00DB0EF5" w:rsidP="007A1C80">
      <w:pPr>
        <w:spacing w:before="0"/>
      </w:pPr>
      <w:r>
        <w:continuationSeparator/>
      </w:r>
    </w:p>
  </w:endnote>
  <w:endnote w:type="continuationNotice" w:id="1">
    <w:p w14:paraId="5B021EF0" w14:textId="77777777" w:rsidR="00DB0EF5" w:rsidRDefault="00DB0EF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4C4C48DA" w:rsidR="00D7547B" w:rsidRDefault="00D7547B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002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002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D7547B" w:rsidRPr="00C842CA" w:rsidRDefault="00D7547B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328DC039" w14:textId="5917A19B" w:rsidR="00D7547B" w:rsidRPr="00293C60" w:rsidRDefault="00D7547B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640027">
              <w:rPr>
                <w:b/>
                <w:bCs/>
                <w:noProof/>
                <w:sz w:val="16"/>
              </w:rPr>
              <w:t>7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640027">
              <w:rPr>
                <w:b/>
                <w:bCs/>
                <w:noProof/>
                <w:sz w:val="16"/>
              </w:rPr>
              <w:t>9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96919EE" w14:textId="77777777" w:rsidR="00D7547B" w:rsidRPr="006B4A38" w:rsidRDefault="00D7547B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2FBD5A5B" w:rsidR="00D7547B" w:rsidRDefault="00D7547B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002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002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D7547B" w:rsidRPr="00C842CA" w:rsidRDefault="00D7547B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6CEE5182" w:rsidR="00D7547B" w:rsidRDefault="00D7547B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002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002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D7547B" w:rsidRPr="00C842CA" w:rsidRDefault="00D7547B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3409" w14:textId="77777777" w:rsidR="00DB0EF5" w:rsidRDefault="00DB0EF5" w:rsidP="007A1C80">
      <w:pPr>
        <w:spacing w:before="0"/>
      </w:pPr>
      <w:r>
        <w:separator/>
      </w:r>
    </w:p>
  </w:footnote>
  <w:footnote w:type="continuationSeparator" w:id="0">
    <w:p w14:paraId="29D998BA" w14:textId="77777777" w:rsidR="00DB0EF5" w:rsidRDefault="00DB0EF5" w:rsidP="007A1C80">
      <w:pPr>
        <w:spacing w:before="0"/>
      </w:pPr>
      <w:r>
        <w:continuationSeparator/>
      </w:r>
    </w:p>
  </w:footnote>
  <w:footnote w:type="continuationNotice" w:id="1">
    <w:p w14:paraId="6B65D239" w14:textId="77777777" w:rsidR="00DB0EF5" w:rsidRDefault="00DB0EF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7547B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D7547B" w:rsidRPr="00DD3397" w:rsidRDefault="00D7547B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D7547B" w:rsidRPr="00DD3397" w:rsidRDefault="00D7547B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D7547B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D7547B" w:rsidRPr="00DD3397" w:rsidRDefault="00D7547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D7547B" w:rsidRPr="00DD3397" w:rsidRDefault="00D7547B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D7547B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D7547B" w:rsidRPr="00DD3397" w:rsidRDefault="00D7547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6EB8AB69" w:rsidR="00D7547B" w:rsidRPr="006B4A38" w:rsidRDefault="00D7547B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F84761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1400/DW00/ZT/KZ/2021/0000008686</w:t>
          </w:r>
        </w:p>
      </w:tc>
    </w:tr>
  </w:tbl>
  <w:p w14:paraId="5F61C29F" w14:textId="77777777" w:rsidR="00D7547B" w:rsidRPr="00C842CA" w:rsidRDefault="00D7547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7547B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D7547B" w:rsidRPr="00DD3397" w:rsidRDefault="00D7547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D7547B" w:rsidRPr="00DD3397" w:rsidRDefault="00D7547B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7547B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D7547B" w:rsidRPr="00DD3397" w:rsidRDefault="00D7547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553675DF" w:rsidR="00D7547B" w:rsidRPr="006B4A38" w:rsidRDefault="00D7547B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1400/DW00/ZT/KZ/2021/0000008686</w:t>
          </w:r>
        </w:p>
      </w:tc>
    </w:tr>
  </w:tbl>
  <w:p w14:paraId="5F1269A9" w14:textId="77777777" w:rsidR="00D7547B" w:rsidRPr="00293C60" w:rsidRDefault="00D7547B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3B56057"/>
    <w:multiLevelType w:val="multilevel"/>
    <w:tmpl w:val="DDDAA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2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9"/>
  </w:num>
  <w:num w:numId="3">
    <w:abstractNumId w:val="48"/>
  </w:num>
  <w:num w:numId="4">
    <w:abstractNumId w:val="25"/>
  </w:num>
  <w:num w:numId="5">
    <w:abstractNumId w:val="31"/>
  </w:num>
  <w:num w:numId="6">
    <w:abstractNumId w:val="44"/>
  </w:num>
  <w:num w:numId="7">
    <w:abstractNumId w:val="45"/>
  </w:num>
  <w:num w:numId="8">
    <w:abstractNumId w:val="10"/>
  </w:num>
  <w:num w:numId="9">
    <w:abstractNumId w:val="50"/>
  </w:num>
  <w:num w:numId="10">
    <w:abstractNumId w:val="46"/>
  </w:num>
  <w:num w:numId="11">
    <w:abstractNumId w:val="55"/>
  </w:num>
  <w:num w:numId="12">
    <w:abstractNumId w:val="4"/>
  </w:num>
  <w:num w:numId="13">
    <w:abstractNumId w:val="0"/>
  </w:num>
  <w:num w:numId="14">
    <w:abstractNumId w:val="39"/>
  </w:num>
  <w:num w:numId="15">
    <w:abstractNumId w:val="30"/>
  </w:num>
  <w:num w:numId="16">
    <w:abstractNumId w:val="39"/>
  </w:num>
  <w:num w:numId="17">
    <w:abstractNumId w:val="5"/>
  </w:num>
  <w:num w:numId="18">
    <w:abstractNumId w:val="53"/>
  </w:num>
  <w:num w:numId="19">
    <w:abstractNumId w:val="35"/>
  </w:num>
  <w:num w:numId="20">
    <w:abstractNumId w:val="33"/>
  </w:num>
  <w:num w:numId="21">
    <w:abstractNumId w:val="4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</w:num>
  <w:num w:numId="27">
    <w:abstractNumId w:val="11"/>
  </w:num>
  <w:num w:numId="28">
    <w:abstractNumId w:val="49"/>
  </w:num>
  <w:num w:numId="29">
    <w:abstractNumId w:val="12"/>
  </w:num>
  <w:num w:numId="30">
    <w:abstractNumId w:val="6"/>
  </w:num>
  <w:num w:numId="31">
    <w:abstractNumId w:val="15"/>
  </w:num>
  <w:num w:numId="32">
    <w:abstractNumId w:val="24"/>
  </w:num>
  <w:num w:numId="33">
    <w:abstractNumId w:val="34"/>
  </w:num>
  <w:num w:numId="34">
    <w:abstractNumId w:val="29"/>
  </w:num>
  <w:num w:numId="35">
    <w:abstractNumId w:val="28"/>
  </w:num>
  <w:num w:numId="36">
    <w:abstractNumId w:val="3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23"/>
  </w:num>
  <w:num w:numId="38">
    <w:abstractNumId w:val="7"/>
  </w:num>
  <w:num w:numId="39">
    <w:abstractNumId w:val="37"/>
  </w:num>
  <w:num w:numId="40">
    <w:abstractNumId w:val="9"/>
  </w:num>
  <w:num w:numId="41">
    <w:abstractNumId w:val="16"/>
  </w:num>
  <w:num w:numId="42">
    <w:abstractNumId w:val="42"/>
  </w:num>
  <w:num w:numId="43">
    <w:abstractNumId w:val="14"/>
  </w:num>
  <w:num w:numId="44">
    <w:abstractNumId w:val="27"/>
  </w:num>
  <w:num w:numId="45">
    <w:abstractNumId w:val="51"/>
  </w:num>
  <w:num w:numId="46">
    <w:abstractNumId w:val="22"/>
  </w:num>
  <w:num w:numId="47">
    <w:abstractNumId w:val="17"/>
  </w:num>
  <w:num w:numId="48">
    <w:abstractNumId w:val="8"/>
  </w:num>
  <w:num w:numId="49">
    <w:abstractNumId w:val="57"/>
  </w:num>
  <w:num w:numId="50">
    <w:abstractNumId w:val="26"/>
  </w:num>
  <w:num w:numId="51">
    <w:abstractNumId w:val="13"/>
  </w:num>
  <w:num w:numId="52">
    <w:abstractNumId w:val="32"/>
  </w:num>
  <w:num w:numId="53">
    <w:abstractNumId w:val="19"/>
  </w:num>
  <w:num w:numId="54">
    <w:abstractNumId w:val="56"/>
  </w:num>
  <w:num w:numId="55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02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A90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3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333B8-E3C6-4FE9-BA95-F762A67B9A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FCF4B2-0EFE-471D-99A1-82E8C63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1898</Words>
  <Characters>12436</Characters>
  <Application>Microsoft Office Word</Application>
  <DocSecurity>0</DocSecurity>
  <Lines>276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2021-02-17T13:22:00Z</cp:lastPrinted>
  <dcterms:created xsi:type="dcterms:W3CDTF">2021-02-17T13:29:00Z</dcterms:created>
  <dcterms:modified xsi:type="dcterms:W3CDTF">2021-02-17T13:29:00Z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